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891C4">
      <w:pPr>
        <w:tabs>
          <w:tab w:val="left" w:pos="5367"/>
        </w:tabs>
        <w:spacing w:line="360" w:lineRule="auto"/>
        <w:jc w:val="center"/>
        <w:outlineLvl w:val="1"/>
        <w:rPr>
          <w:rFonts w:hint="eastAsia" w:ascii="华文仿宋" w:hAnsi="华文仿宋" w:eastAsia="华文仿宋" w:cs="华文仿宋"/>
          <w:sz w:val="52"/>
          <w:szCs w:val="52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52"/>
          <w:szCs w:val="52"/>
          <w:lang w:val="en-US" w:eastAsia="zh-CN"/>
        </w:rPr>
        <w:t>外部供应商</w:t>
      </w:r>
      <w:r>
        <w:rPr>
          <w:rFonts w:hint="eastAsia" w:ascii="华文仿宋" w:hAnsi="华文仿宋" w:eastAsia="华文仿宋" w:cs="华文仿宋"/>
          <w:sz w:val="52"/>
          <w:szCs w:val="52"/>
        </w:rPr>
        <w:t>资格预审报名函</w:t>
      </w:r>
    </w:p>
    <w:p w14:paraId="78763E17">
      <w:pPr>
        <w:tabs>
          <w:tab w:val="left" w:pos="5367"/>
        </w:tabs>
        <w:spacing w:line="360" w:lineRule="auto"/>
        <w:ind w:left="420"/>
        <w:jc w:val="center"/>
        <w:outlineLvl w:val="1"/>
        <w:rPr>
          <w:rFonts w:hint="eastAsia" w:ascii="华文仿宋" w:hAnsi="华文仿宋" w:eastAsia="华文仿宋" w:cs="华文仿宋"/>
          <w:sz w:val="52"/>
          <w:szCs w:val="52"/>
        </w:rPr>
      </w:pPr>
    </w:p>
    <w:p w14:paraId="512CC440">
      <w:pPr>
        <w:tabs>
          <w:tab w:val="left" w:pos="5367"/>
        </w:tabs>
        <w:spacing w:line="360" w:lineRule="auto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致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u w:val="single"/>
        </w:rPr>
        <w:t>北京华远资产管理有限公司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：</w:t>
      </w:r>
    </w:p>
    <w:p w14:paraId="3D719FFF">
      <w:pPr>
        <w:tabs>
          <w:tab w:val="left" w:pos="5367"/>
        </w:tabs>
        <w:spacing w:line="360" w:lineRule="auto"/>
        <w:rPr>
          <w:rFonts w:hint="eastAsia" w:ascii="华文仿宋" w:hAnsi="华文仿宋" w:eastAsia="华文仿宋" w:cs="华文仿宋"/>
          <w:sz w:val="30"/>
          <w:szCs w:val="30"/>
        </w:rPr>
      </w:pPr>
    </w:p>
    <w:p w14:paraId="4B13BDD2">
      <w:pPr>
        <w:tabs>
          <w:tab w:val="left" w:pos="5367"/>
        </w:tabs>
        <w:spacing w:line="360" w:lineRule="auto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贵司组织招标的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>北京地区项目零星、物业维保工程2025年度集采</w:t>
      </w:r>
      <w:r>
        <w:rPr>
          <w:rFonts w:hint="eastAsia" w:ascii="华文仿宋" w:hAnsi="华文仿宋" w:eastAsia="华文仿宋" w:cs="华文仿宋"/>
          <w:sz w:val="32"/>
          <w:szCs w:val="32"/>
        </w:rPr>
        <w:t>资格预审公告已经收悉，经过慎重考虑，我司决定参与</w:t>
      </w:r>
      <w:r>
        <w:rPr>
          <w:rFonts w:hint="eastAsia" w:ascii="华文仿宋" w:hAnsi="华文仿宋" w:eastAsia="华文仿宋" w:cs="华文仿宋"/>
          <w:strike/>
          <w:dstrike w:val="0"/>
          <w:sz w:val="32"/>
          <w:szCs w:val="32"/>
        </w:rPr>
        <w:t>/放弃</w:t>
      </w:r>
      <w:r>
        <w:rPr>
          <w:rFonts w:hint="eastAsia" w:ascii="华文仿宋" w:hAnsi="华文仿宋" w:eastAsia="华文仿宋" w:cs="华文仿宋"/>
          <w:sz w:val="32"/>
          <w:szCs w:val="32"/>
        </w:rPr>
        <w:t>本次项目的投标。</w:t>
      </w:r>
    </w:p>
    <w:p w14:paraId="7DD1B12C">
      <w:pPr>
        <w:tabs>
          <w:tab w:val="left" w:pos="5367"/>
        </w:tabs>
        <w:spacing w:line="360" w:lineRule="auto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</w:p>
    <w:p w14:paraId="4F66065E">
      <w:pPr>
        <w:tabs>
          <w:tab w:val="left" w:pos="5367"/>
        </w:tabs>
        <w:spacing w:line="720" w:lineRule="auto"/>
        <w:ind w:left="0" w:leftChars="0" w:firstLine="657" w:firstLineChars="137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pacing w:val="80"/>
          <w:kern w:val="0"/>
          <w:sz w:val="32"/>
          <w:szCs w:val="32"/>
          <w:fitText w:val="3200" w:id="488721885"/>
        </w:rPr>
        <w:t>我司投标联系</w:t>
      </w:r>
      <w:r>
        <w:rPr>
          <w:rFonts w:hint="eastAsia" w:ascii="华文仿宋" w:hAnsi="华文仿宋" w:eastAsia="华文仿宋" w:cs="华文仿宋"/>
          <w:spacing w:val="0"/>
          <w:kern w:val="0"/>
          <w:sz w:val="32"/>
          <w:szCs w:val="32"/>
          <w:fitText w:val="3200" w:id="488721885"/>
        </w:rPr>
        <w:t>人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       </w:t>
      </w:r>
    </w:p>
    <w:p w14:paraId="180F1F44">
      <w:pPr>
        <w:tabs>
          <w:tab w:val="left" w:pos="5367"/>
        </w:tabs>
        <w:spacing w:line="720" w:lineRule="auto"/>
        <w:ind w:left="0" w:leftChars="0" w:firstLine="652" w:firstLineChars="68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pacing w:val="320"/>
          <w:kern w:val="0"/>
          <w:sz w:val="32"/>
          <w:szCs w:val="32"/>
          <w:fitText w:val="3200" w:id="1124233786"/>
        </w:rPr>
        <w:t>联系电</w:t>
      </w:r>
      <w:r>
        <w:rPr>
          <w:rFonts w:hint="eastAsia" w:ascii="华文仿宋" w:hAnsi="华文仿宋" w:eastAsia="华文仿宋" w:cs="华文仿宋"/>
          <w:spacing w:val="0"/>
          <w:kern w:val="0"/>
          <w:sz w:val="32"/>
          <w:szCs w:val="32"/>
          <w:fitText w:val="3200" w:id="1124233786"/>
        </w:rPr>
        <w:t>话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                    </w:t>
      </w:r>
    </w:p>
    <w:p w14:paraId="172F2263">
      <w:pPr>
        <w:tabs>
          <w:tab w:val="left" w:pos="5367"/>
        </w:tabs>
        <w:spacing w:line="720" w:lineRule="auto"/>
        <w:ind w:firstLine="586" w:firstLineChars="200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pacing w:val="1"/>
          <w:w w:val="91"/>
          <w:kern w:val="0"/>
          <w:sz w:val="32"/>
          <w:szCs w:val="32"/>
          <w:fitText w:val="3200" w:id="1658733223"/>
        </w:rPr>
        <w:t>工作邮箱</w:t>
      </w:r>
      <w:r>
        <w:rPr>
          <w:rFonts w:hint="eastAsia" w:ascii="华文仿宋" w:hAnsi="华文仿宋" w:eastAsia="华文仿宋" w:cs="华文仿宋"/>
          <w:spacing w:val="1"/>
          <w:w w:val="91"/>
          <w:kern w:val="0"/>
          <w:sz w:val="20"/>
          <w:szCs w:val="20"/>
          <w:u w:val="none"/>
          <w:fitText w:val="3200" w:id="1658733223"/>
          <w:lang w:eastAsia="zh-CN"/>
        </w:rPr>
        <w:t>（</w:t>
      </w:r>
      <w:r>
        <w:rPr>
          <w:rFonts w:hint="eastAsia" w:ascii="华文仿宋" w:hAnsi="华文仿宋" w:eastAsia="华文仿宋" w:cs="华文仿宋"/>
          <w:spacing w:val="1"/>
          <w:w w:val="91"/>
          <w:kern w:val="0"/>
          <w:sz w:val="20"/>
          <w:szCs w:val="20"/>
          <w:u w:val="none"/>
          <w:fitText w:val="3200" w:id="1658733223"/>
          <w:lang w:val="en-US" w:eastAsia="zh-CN"/>
        </w:rPr>
        <w:t>可用于获取招标文件</w:t>
      </w:r>
      <w:r>
        <w:rPr>
          <w:rFonts w:hint="eastAsia" w:ascii="华文仿宋" w:hAnsi="华文仿宋" w:eastAsia="华文仿宋" w:cs="华文仿宋"/>
          <w:spacing w:val="3"/>
          <w:w w:val="91"/>
          <w:kern w:val="0"/>
          <w:sz w:val="20"/>
          <w:szCs w:val="20"/>
          <w:u w:val="none"/>
          <w:fitText w:val="3200" w:id="1658733223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</w:t>
      </w:r>
    </w:p>
    <w:p w14:paraId="0646E9AA">
      <w:pPr>
        <w:tabs>
          <w:tab w:val="left" w:pos="5367"/>
        </w:tabs>
        <w:spacing w:line="360" w:lineRule="auto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</w:p>
    <w:p w14:paraId="408AE286">
      <w:pPr>
        <w:tabs>
          <w:tab w:val="left" w:pos="5367"/>
        </w:tabs>
        <w:spacing w:line="360" w:lineRule="auto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顺颂</w:t>
      </w:r>
    </w:p>
    <w:p w14:paraId="36E62883">
      <w:pPr>
        <w:tabs>
          <w:tab w:val="left" w:pos="5367"/>
        </w:tabs>
        <w:spacing w:line="360" w:lineRule="auto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</w:p>
    <w:p w14:paraId="2A7C4894">
      <w:pPr>
        <w:tabs>
          <w:tab w:val="left" w:pos="5367"/>
        </w:tabs>
        <w:spacing w:line="360" w:lineRule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商祺</w:t>
      </w:r>
    </w:p>
    <w:p w14:paraId="60340F43">
      <w:pPr>
        <w:tabs>
          <w:tab w:val="left" w:pos="5367"/>
        </w:tabs>
        <w:spacing w:line="360" w:lineRule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7CF931D9">
      <w:pPr>
        <w:tabs>
          <w:tab w:val="left" w:pos="5367"/>
        </w:tabs>
        <w:spacing w:line="360" w:lineRule="auto"/>
        <w:rPr>
          <w:rFonts w:hint="eastAsia" w:ascii="华文仿宋" w:hAnsi="华文仿宋" w:eastAsia="华文仿宋" w:cs="华文仿宋"/>
          <w:sz w:val="28"/>
          <w:szCs w:val="28"/>
        </w:rPr>
      </w:pPr>
    </w:p>
    <w:p w14:paraId="7EFA5B19">
      <w:pPr>
        <w:tabs>
          <w:tab w:val="left" w:pos="5367"/>
        </w:tabs>
        <w:spacing w:line="360" w:lineRule="auto"/>
        <w:jc w:val="right"/>
        <w:rPr>
          <w:rFonts w:hint="eastAsia" w:ascii="华文仿宋" w:hAnsi="华文仿宋" w:eastAsia="华文仿宋" w:cs="华文仿宋"/>
          <w:i/>
          <w:iCs/>
          <w:sz w:val="28"/>
          <w:szCs w:val="28"/>
        </w:rPr>
      </w:pPr>
      <w:r>
        <w:rPr>
          <w:rFonts w:hint="eastAsia" w:ascii="华文仿宋" w:hAnsi="华文仿宋" w:eastAsia="华文仿宋" w:cs="华文仿宋"/>
          <w:i/>
          <w:iCs/>
          <w:sz w:val="28"/>
          <w:szCs w:val="28"/>
        </w:rPr>
        <w:t>公司名称（公章）</w:t>
      </w:r>
    </w:p>
    <w:p w14:paraId="1725498A">
      <w:pPr>
        <w:tabs>
          <w:tab w:val="left" w:pos="5367"/>
        </w:tabs>
        <w:spacing w:line="360" w:lineRule="auto"/>
        <w:jc w:val="right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2025年【】月【】日</w:t>
      </w:r>
    </w:p>
    <w:sectPr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1265C"/>
    <w:rsid w:val="07F7358F"/>
    <w:rsid w:val="0C530DEB"/>
    <w:rsid w:val="138734E6"/>
    <w:rsid w:val="18AB3826"/>
    <w:rsid w:val="19467ED2"/>
    <w:rsid w:val="1FFE32B4"/>
    <w:rsid w:val="29C73787"/>
    <w:rsid w:val="2FE51D9B"/>
    <w:rsid w:val="315A02EA"/>
    <w:rsid w:val="361968D4"/>
    <w:rsid w:val="3BAC7C11"/>
    <w:rsid w:val="46CA025B"/>
    <w:rsid w:val="4C5145E8"/>
    <w:rsid w:val="4E8E2248"/>
    <w:rsid w:val="5019541D"/>
    <w:rsid w:val="50212524"/>
    <w:rsid w:val="5A9D4E9D"/>
    <w:rsid w:val="5F027119"/>
    <w:rsid w:val="60D96503"/>
    <w:rsid w:val="6905258B"/>
    <w:rsid w:val="70CE5958"/>
    <w:rsid w:val="79EB1329"/>
    <w:rsid w:val="7AC8152C"/>
    <w:rsid w:val="7B1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2</TotalTime>
  <ScaleCrop>false</ScaleCrop>
  <LinksUpToDate>false</LinksUpToDate>
  <CharactersWithSpaces>206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2024-12-04T06:21:00Z</dcterms:created>
  <dc:creator>THINKPAD</dc:creator>
  <cp:lastModifiedBy>香蕉香蕉不呐呐</cp:lastModifiedBy>
  <dcterms:modified xsi:type="dcterms:W3CDTF">2024-12-27T01:09:48Z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4851EE9FBBE94BB5865167890AD94000_12</vt:lpwstr>
  </property>
  <property fmtid="{D5CDD505-2E9C-101B-9397-08002B2CF9AE}" pid="4" name="KSOTemplateDocerSaveRecord">
    <vt:lpwstr>eyJoZGlkIjoiZDRkYjcyYjZmZTVkNTZlNzRhZWU3NmQxOWNkM2M0MWUiLCJ1c2VySWQiOiI2MzI2OTcxNTUifQ==</vt:lpwstr>
  </property>
</Properties>
</file>